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</w:t>
      </w:r>
      <w:r>
        <w:rPr>
          <w:rFonts w:hint="eastAsia" w:ascii="仿宋" w:hAnsi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聊城大学“一专业一竞赛”校级赛事申报表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申报单位（公章）：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年   月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2606"/>
        <w:gridCol w:w="1650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赛事名称</w:t>
            </w:r>
          </w:p>
        </w:tc>
        <w:tc>
          <w:tcPr>
            <w:tcW w:w="655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目标赛事</w:t>
            </w:r>
          </w:p>
        </w:tc>
        <w:tc>
          <w:tcPr>
            <w:tcW w:w="655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赛事负责人</w:t>
            </w:r>
          </w:p>
        </w:tc>
        <w:tc>
          <w:tcPr>
            <w:tcW w:w="26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赛事举办时间</w:t>
            </w:r>
          </w:p>
        </w:tc>
        <w:tc>
          <w:tcPr>
            <w:tcW w:w="260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举办地点</w:t>
            </w:r>
          </w:p>
        </w:tc>
        <w:tc>
          <w:tcPr>
            <w:tcW w:w="23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举办条件</w:t>
            </w:r>
          </w:p>
        </w:tc>
        <w:tc>
          <w:tcPr>
            <w:tcW w:w="655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（必要的空间、设备、赛事服务、组织经验、目标赛事参赛经验、单位支持力度等）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vertAlign w:val="baseline"/>
                <w:lang w:val="en-US" w:eastAsia="zh-CN"/>
              </w:rPr>
              <w:t>经费预算</w:t>
            </w:r>
          </w:p>
        </w:tc>
        <w:tc>
          <w:tcPr>
            <w:tcW w:w="655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（物料、场地、评审等费用分项与合计）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557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负责人签字：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专家组意见</w:t>
            </w:r>
          </w:p>
        </w:tc>
        <w:tc>
          <w:tcPr>
            <w:tcW w:w="6557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组长签字：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学校审批意见</w:t>
            </w:r>
          </w:p>
        </w:tc>
        <w:tc>
          <w:tcPr>
            <w:tcW w:w="655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(视频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8D5934"/>
    <w:rsid w:val="043242AD"/>
    <w:rsid w:val="06696AF7"/>
    <w:rsid w:val="067C3AE7"/>
    <w:rsid w:val="0E851E8D"/>
    <w:rsid w:val="15A11659"/>
    <w:rsid w:val="16211E06"/>
    <w:rsid w:val="1AFB56A8"/>
    <w:rsid w:val="1D831F8D"/>
    <w:rsid w:val="29913EB8"/>
    <w:rsid w:val="300277C8"/>
    <w:rsid w:val="332C0873"/>
    <w:rsid w:val="41EE09E4"/>
    <w:rsid w:val="44976000"/>
    <w:rsid w:val="51B02F08"/>
    <w:rsid w:val="530E3B53"/>
    <w:rsid w:val="5408759F"/>
    <w:rsid w:val="56934602"/>
    <w:rsid w:val="5E9247B7"/>
    <w:rsid w:val="601651D3"/>
    <w:rsid w:val="608621A9"/>
    <w:rsid w:val="641C7258"/>
    <w:rsid w:val="672646ED"/>
    <w:rsid w:val="75AE31FA"/>
    <w:rsid w:val="7CE42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040" w:firstLineChars="200"/>
      <w:jc w:val="both"/>
    </w:pPr>
    <w:rPr>
      <w:rFonts w:eastAsia="仿宋" w:asciiTheme="minorAscii" w:hAnsiTheme="minorAscii" w:cstheme="minorBidi"/>
      <w:kern w:val="2"/>
      <w:sz w:val="28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方正大标宋简体(视频)"/>
      <w:sz w:val="36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font1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7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848</Words>
  <Characters>884</Characters>
  <Lines>0</Lines>
  <Paragraphs>0</Paragraphs>
  <TotalTime>59</TotalTime>
  <ScaleCrop>false</ScaleCrop>
  <LinksUpToDate>false</LinksUpToDate>
  <CharactersWithSpaces>942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老酒一壶</cp:lastModifiedBy>
  <dcterms:modified xsi:type="dcterms:W3CDTF">2021-03-26T01:22:51Z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375F50AD66484EA79924ABFFB3469DF0</vt:lpwstr>
  </property>
</Properties>
</file>